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4A" w:rsidRPr="00053533" w:rsidRDefault="003A2E4A" w:rsidP="00537D91">
      <w:pPr>
        <w:rPr>
          <w:rFonts w:asciiTheme="minorEastAsia" w:hAnsiTheme="minorEastAsia"/>
          <w:color w:val="000000" w:themeColor="text1"/>
          <w:sz w:val="24"/>
        </w:rPr>
      </w:pPr>
      <w:r w:rsidRPr="00053533">
        <w:rPr>
          <w:rFonts w:asciiTheme="minorEastAsia" w:hAnsiTheme="minorEastAsia" w:hint="eastAsia"/>
          <w:color w:val="000000" w:themeColor="text1"/>
          <w:sz w:val="18"/>
          <w:szCs w:val="21"/>
        </w:rPr>
        <w:t xml:space="preserve">　</w:t>
      </w:r>
      <w:r w:rsidR="00997508" w:rsidRPr="00053533">
        <w:rPr>
          <w:rFonts w:asciiTheme="minorEastAsia" w:hAnsiTheme="minorEastAsia" w:hint="eastAsia"/>
          <w:color w:val="000000" w:themeColor="text1"/>
          <w:spacing w:val="84"/>
          <w:kern w:val="0"/>
          <w:sz w:val="18"/>
          <w:fitText w:val="1575" w:id="-2088584448"/>
        </w:rPr>
        <w:t>長岡市長</w:t>
      </w:r>
      <w:r w:rsidR="00997508" w:rsidRPr="00053533">
        <w:rPr>
          <w:rFonts w:asciiTheme="minorEastAsia" w:hAnsiTheme="minorEastAsia" w:hint="eastAsia"/>
          <w:color w:val="000000" w:themeColor="text1"/>
          <w:spacing w:val="2"/>
          <w:kern w:val="0"/>
          <w:sz w:val="18"/>
          <w:fitText w:val="1575" w:id="-2088584448"/>
        </w:rPr>
        <w:t>様</w:t>
      </w:r>
    </w:p>
    <w:p w:rsidR="003A2E4A" w:rsidRPr="00053533" w:rsidRDefault="003A2E4A" w:rsidP="003A2E4A">
      <w:pPr>
        <w:jc w:val="left"/>
        <w:rPr>
          <w:rFonts w:asciiTheme="minorEastAsia" w:hAnsiTheme="minorEastAsia"/>
          <w:color w:val="000000" w:themeColor="text1"/>
          <w:sz w:val="18"/>
        </w:rPr>
      </w:pPr>
      <w:r w:rsidRPr="00053533">
        <w:rPr>
          <w:rFonts w:asciiTheme="minorEastAsia" w:hAnsiTheme="minorEastAsia" w:hint="eastAsia"/>
          <w:color w:val="000000" w:themeColor="text1"/>
          <w:sz w:val="18"/>
        </w:rPr>
        <w:t xml:space="preserve">　私が受診した健診結果を、下記の事項に同意したうえで提出します。</w:t>
      </w:r>
    </w:p>
    <w:p w:rsidR="003A2E4A" w:rsidRPr="00053533" w:rsidRDefault="00684E3A" w:rsidP="003A2E4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18"/>
        </w:rPr>
      </w:pPr>
      <w:r w:rsidRPr="00053533">
        <w:rPr>
          <w:rFonts w:asciiTheme="minorEastAsia" w:hAnsiTheme="minorEastAsia" w:hint="eastAsia"/>
          <w:color w:val="000000" w:themeColor="text1"/>
          <w:sz w:val="18"/>
        </w:rPr>
        <w:t>当該年度の</w:t>
      </w:r>
      <w:r w:rsidR="003A2E4A" w:rsidRPr="00053533">
        <w:rPr>
          <w:rFonts w:asciiTheme="minorEastAsia" w:hAnsiTheme="minorEastAsia" w:hint="eastAsia"/>
          <w:color w:val="000000" w:themeColor="text1"/>
          <w:sz w:val="18"/>
        </w:rPr>
        <w:t>長岡市国民健康保険</w:t>
      </w:r>
      <w:r w:rsidR="0041112B" w:rsidRPr="00053533">
        <w:rPr>
          <w:rFonts w:asciiTheme="minorEastAsia" w:hAnsiTheme="minorEastAsia" w:hint="eastAsia"/>
          <w:color w:val="000000" w:themeColor="text1"/>
          <w:sz w:val="18"/>
        </w:rPr>
        <w:t>加入者の</w:t>
      </w:r>
      <w:r w:rsidR="003A2E4A" w:rsidRPr="00053533">
        <w:rPr>
          <w:rFonts w:asciiTheme="minorEastAsia" w:hAnsiTheme="minorEastAsia" w:hint="eastAsia"/>
          <w:color w:val="000000" w:themeColor="text1"/>
          <w:sz w:val="18"/>
        </w:rPr>
        <w:t>特定健康診査の実施に</w:t>
      </w:r>
      <w:r w:rsidR="007F1983" w:rsidRPr="00053533">
        <w:rPr>
          <w:rFonts w:asciiTheme="minorEastAsia" w:hAnsiTheme="minorEastAsia" w:hint="eastAsia"/>
          <w:color w:val="000000" w:themeColor="text1"/>
          <w:sz w:val="18"/>
        </w:rPr>
        <w:t>代える</w:t>
      </w:r>
      <w:r w:rsidR="003A2E4A" w:rsidRPr="00053533">
        <w:rPr>
          <w:rFonts w:asciiTheme="minorEastAsia" w:hAnsiTheme="minorEastAsia" w:hint="eastAsia"/>
          <w:color w:val="000000" w:themeColor="text1"/>
          <w:sz w:val="18"/>
        </w:rPr>
        <w:t>こと。</w:t>
      </w:r>
    </w:p>
    <w:p w:rsidR="003A2E4A" w:rsidRPr="00053533" w:rsidRDefault="003A2E4A" w:rsidP="003A2E4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18"/>
        </w:rPr>
      </w:pPr>
      <w:r w:rsidRPr="00053533">
        <w:rPr>
          <w:rFonts w:asciiTheme="minorEastAsia" w:hAnsiTheme="minorEastAsia" w:hint="eastAsia"/>
          <w:color w:val="000000" w:themeColor="text1"/>
          <w:sz w:val="18"/>
        </w:rPr>
        <w:t>健診結果をデータ化したうえで、長岡市</w:t>
      </w:r>
      <w:r w:rsidR="007F1983" w:rsidRPr="00053533">
        <w:rPr>
          <w:rFonts w:asciiTheme="minorEastAsia" w:hAnsiTheme="minorEastAsia" w:hint="eastAsia"/>
          <w:color w:val="000000" w:themeColor="text1"/>
          <w:sz w:val="18"/>
        </w:rPr>
        <w:t>及び</w:t>
      </w:r>
      <w:r w:rsidRPr="00053533">
        <w:rPr>
          <w:rFonts w:asciiTheme="minorEastAsia" w:hAnsiTheme="minorEastAsia" w:hint="eastAsia"/>
          <w:color w:val="000000" w:themeColor="text1"/>
          <w:sz w:val="18"/>
        </w:rPr>
        <w:t>新潟県国民健康保険団体連合会で</w:t>
      </w:r>
      <w:r w:rsidR="00D57A47" w:rsidRPr="00053533">
        <w:rPr>
          <w:rFonts w:asciiTheme="minorEastAsia" w:hAnsiTheme="minorEastAsia" w:hint="eastAsia"/>
          <w:color w:val="000000" w:themeColor="text1"/>
          <w:sz w:val="18"/>
        </w:rPr>
        <w:t>５</w:t>
      </w:r>
      <w:r w:rsidRPr="00053533">
        <w:rPr>
          <w:rFonts w:asciiTheme="minorEastAsia" w:hAnsiTheme="minorEastAsia" w:hint="eastAsia"/>
          <w:color w:val="000000" w:themeColor="text1"/>
          <w:sz w:val="18"/>
        </w:rPr>
        <w:t>年間保存すること。</w:t>
      </w:r>
    </w:p>
    <w:p w:rsidR="003A2E4A" w:rsidRPr="00053533" w:rsidRDefault="003A2E4A" w:rsidP="003A2E4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18"/>
        </w:rPr>
      </w:pPr>
      <w:r w:rsidRPr="00053533">
        <w:rPr>
          <w:rFonts w:asciiTheme="minorEastAsia" w:hAnsiTheme="minorEastAsia" w:hint="eastAsia"/>
          <w:color w:val="000000" w:themeColor="text1"/>
          <w:sz w:val="18"/>
        </w:rPr>
        <w:t>保健指導の際に使用されること。</w:t>
      </w:r>
    </w:p>
    <w:p w:rsidR="003A2E4A" w:rsidRPr="00053533" w:rsidRDefault="003A2E4A" w:rsidP="00A16B8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18"/>
        </w:rPr>
      </w:pPr>
      <w:r w:rsidRPr="00053533">
        <w:rPr>
          <w:rFonts w:asciiTheme="minorEastAsia" w:hAnsiTheme="minorEastAsia" w:hint="eastAsia"/>
          <w:color w:val="000000" w:themeColor="text1"/>
          <w:sz w:val="18"/>
        </w:rPr>
        <w:t>健診結果データの集約・分析に使用されること</w:t>
      </w:r>
      <w:r w:rsidR="006E614A" w:rsidRPr="00053533">
        <w:rPr>
          <w:rFonts w:asciiTheme="minorEastAsia" w:hAnsiTheme="minorEastAsia" w:hint="eastAsia"/>
          <w:color w:val="000000" w:themeColor="text1"/>
          <w:sz w:val="18"/>
        </w:rPr>
        <w:t>。</w:t>
      </w:r>
    </w:p>
    <w:tbl>
      <w:tblPr>
        <w:tblStyle w:val="a4"/>
        <w:tblW w:w="8789" w:type="dxa"/>
        <w:tblInd w:w="420" w:type="dxa"/>
        <w:tblLook w:val="04A0" w:firstRow="1" w:lastRow="0" w:firstColumn="1" w:lastColumn="0" w:noHBand="0" w:noVBand="1"/>
      </w:tblPr>
      <w:tblGrid>
        <w:gridCol w:w="1276"/>
        <w:gridCol w:w="3119"/>
        <w:gridCol w:w="1276"/>
        <w:gridCol w:w="3118"/>
      </w:tblGrid>
      <w:tr w:rsidR="00B627AA" w:rsidRPr="00B627AA" w:rsidTr="00843308">
        <w:trPr>
          <w:trHeight w:val="21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61724" w:rsidRPr="00053533" w:rsidRDefault="00361724" w:rsidP="003A2E4A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>記入日</w:t>
            </w:r>
          </w:p>
        </w:tc>
        <w:tc>
          <w:tcPr>
            <w:tcW w:w="3119" w:type="dxa"/>
          </w:tcPr>
          <w:p w:rsidR="00361724" w:rsidRPr="00053533" w:rsidRDefault="00361724" w:rsidP="003A2E4A">
            <w:pPr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令和　</w:t>
            </w:r>
            <w:r w:rsidR="005519D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年</w:t>
            </w:r>
            <w:r w:rsidR="005519D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月</w:t>
            </w:r>
            <w:r w:rsidR="005519D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日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61724" w:rsidRPr="00053533" w:rsidRDefault="00626B25" w:rsidP="00626B2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>受診日</w:t>
            </w:r>
          </w:p>
        </w:tc>
        <w:tc>
          <w:tcPr>
            <w:tcW w:w="3118" w:type="dxa"/>
          </w:tcPr>
          <w:p w:rsidR="00361724" w:rsidRPr="00053533" w:rsidRDefault="00626B25" w:rsidP="003A2E4A">
            <w:pPr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令和　</w:t>
            </w:r>
            <w:r w:rsidR="005519D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年　　</w:t>
            </w:r>
            <w:r w:rsidR="005519D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月　</w:t>
            </w:r>
            <w:r w:rsidR="005519D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日</w:t>
            </w:r>
          </w:p>
        </w:tc>
      </w:tr>
      <w:tr w:rsidR="00B627AA" w:rsidRPr="00B627AA" w:rsidTr="00537D91">
        <w:trPr>
          <w:trHeight w:val="27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2C4B" w:rsidRPr="00053533" w:rsidRDefault="0031256A" w:rsidP="003A2E4A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>実施</w:t>
            </w:r>
            <w:r w:rsidR="00C92C4B"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>機関名</w:t>
            </w:r>
          </w:p>
        </w:tc>
        <w:tc>
          <w:tcPr>
            <w:tcW w:w="7513" w:type="dxa"/>
            <w:gridSpan w:val="3"/>
          </w:tcPr>
          <w:p w:rsidR="00C92C4B" w:rsidRPr="00053533" w:rsidRDefault="00C92C4B" w:rsidP="003A2E4A">
            <w:pPr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  <w:tr w:rsidR="00B627AA" w:rsidRPr="00B627AA" w:rsidTr="00537D91">
        <w:trPr>
          <w:trHeight w:val="46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A2E4A" w:rsidRPr="00053533" w:rsidRDefault="003A2E4A" w:rsidP="003A2E4A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>住所</w:t>
            </w:r>
          </w:p>
        </w:tc>
        <w:tc>
          <w:tcPr>
            <w:tcW w:w="7513" w:type="dxa"/>
            <w:gridSpan w:val="3"/>
          </w:tcPr>
          <w:p w:rsidR="003A2E4A" w:rsidRPr="00053533" w:rsidRDefault="0045524E" w:rsidP="003A2E4A">
            <w:pPr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長岡市　</w:t>
            </w:r>
          </w:p>
          <w:p w:rsidR="003A2E4A" w:rsidRPr="00053533" w:rsidRDefault="003A2E4A" w:rsidP="003A2E4A">
            <w:pPr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  <w:tr w:rsidR="00B627AA" w:rsidRPr="00B627AA" w:rsidTr="00C92C4B">
        <w:trPr>
          <w:trHeight w:val="368"/>
        </w:trPr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2E4A" w:rsidRPr="00053533" w:rsidRDefault="003A2E4A" w:rsidP="003A2E4A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</w:tcPr>
          <w:p w:rsidR="003A2E4A" w:rsidRPr="00053533" w:rsidRDefault="003A2E4A" w:rsidP="003A2E4A">
            <w:pPr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  <w:tr w:rsidR="00B627AA" w:rsidRPr="00B627AA" w:rsidTr="00537D91">
        <w:trPr>
          <w:trHeight w:val="482"/>
        </w:trPr>
        <w:tc>
          <w:tcPr>
            <w:tcW w:w="127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2E4A" w:rsidRPr="00053533" w:rsidRDefault="003A2E4A" w:rsidP="00947FA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>氏名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</w:tcBorders>
          </w:tcPr>
          <w:p w:rsidR="003A2E4A" w:rsidRPr="00053533" w:rsidRDefault="003A2E4A" w:rsidP="003A2E4A">
            <w:pPr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:rsidR="00224022" w:rsidRPr="00053533" w:rsidRDefault="00224022" w:rsidP="00224022">
            <w:pPr>
              <w:ind w:right="210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>（自署）</w:t>
            </w:r>
          </w:p>
        </w:tc>
      </w:tr>
      <w:tr w:rsidR="00B627AA" w:rsidRPr="00B627AA" w:rsidTr="00843308">
        <w:trPr>
          <w:trHeight w:val="71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7565A" w:rsidRPr="00053533" w:rsidRDefault="0087565A" w:rsidP="003A2E4A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>電話番号</w:t>
            </w:r>
          </w:p>
        </w:tc>
        <w:tc>
          <w:tcPr>
            <w:tcW w:w="3119" w:type="dxa"/>
          </w:tcPr>
          <w:p w:rsidR="0087565A" w:rsidRPr="00053533" w:rsidRDefault="0087565A" w:rsidP="003A2E4A">
            <w:pPr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7565A" w:rsidRPr="00053533" w:rsidRDefault="0052393E" w:rsidP="0052393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>生年月日</w:t>
            </w:r>
          </w:p>
        </w:tc>
        <w:tc>
          <w:tcPr>
            <w:tcW w:w="3118" w:type="dxa"/>
          </w:tcPr>
          <w:p w:rsidR="0087565A" w:rsidRPr="00053533" w:rsidRDefault="0052393E" w:rsidP="00E42159">
            <w:pPr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昭和　</w:t>
            </w:r>
            <w:r w:rsidR="005519D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年　</w:t>
            </w:r>
            <w:r w:rsidR="005519D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月　</w:t>
            </w:r>
            <w:r w:rsidR="005519D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日</w:t>
            </w:r>
          </w:p>
        </w:tc>
      </w:tr>
    </w:tbl>
    <w:p w:rsidR="00A16B84" w:rsidRPr="00053533" w:rsidRDefault="006E614A" w:rsidP="006E614A">
      <w:pPr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 w:rsidRPr="00053533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１　</w:t>
      </w:r>
      <w:r w:rsidR="0045524E" w:rsidRPr="00053533">
        <w:rPr>
          <w:rFonts w:asciiTheme="minorEastAsia" w:hAnsiTheme="minorEastAsia" w:hint="eastAsia"/>
          <w:color w:val="000000" w:themeColor="text1"/>
          <w:sz w:val="18"/>
          <w:szCs w:val="18"/>
        </w:rPr>
        <w:t>下記の質問にお答えください（必須）</w:t>
      </w:r>
    </w:p>
    <w:tbl>
      <w:tblPr>
        <w:tblStyle w:val="a4"/>
        <w:tblW w:w="8828" w:type="dxa"/>
        <w:tblInd w:w="420" w:type="dxa"/>
        <w:tblLook w:val="04A0" w:firstRow="1" w:lastRow="0" w:firstColumn="1" w:lastColumn="0" w:noHBand="0" w:noVBand="1"/>
      </w:tblPr>
      <w:tblGrid>
        <w:gridCol w:w="709"/>
        <w:gridCol w:w="851"/>
        <w:gridCol w:w="4252"/>
        <w:gridCol w:w="3016"/>
      </w:tblGrid>
      <w:tr w:rsidR="00B627AA" w:rsidRPr="00053533" w:rsidTr="00F612DD">
        <w:trPr>
          <w:trHeight w:val="4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5524E" w:rsidRPr="00053533" w:rsidRDefault="0045524E" w:rsidP="00DE19C9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5103" w:type="dxa"/>
            <w:gridSpan w:val="2"/>
            <w:vAlign w:val="center"/>
          </w:tcPr>
          <w:p w:rsidR="0045524E" w:rsidRPr="00053533" w:rsidRDefault="0045524E" w:rsidP="00DE19C9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質問項目</w:t>
            </w:r>
          </w:p>
        </w:tc>
        <w:tc>
          <w:tcPr>
            <w:tcW w:w="3016" w:type="dxa"/>
            <w:vAlign w:val="center"/>
          </w:tcPr>
          <w:p w:rsidR="0045524E" w:rsidRPr="00053533" w:rsidRDefault="0045524E" w:rsidP="00DE19C9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回　　答</w:t>
            </w:r>
          </w:p>
          <w:p w:rsidR="0045524E" w:rsidRPr="00053533" w:rsidRDefault="0045524E" w:rsidP="00DE19C9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（□欄をチェックしてください）</w:t>
            </w:r>
          </w:p>
        </w:tc>
      </w:tr>
      <w:tr w:rsidR="00B627AA" w:rsidRPr="00053533" w:rsidTr="00F612DD">
        <w:trPr>
          <w:trHeight w:val="37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5524E" w:rsidRPr="00053533" w:rsidRDefault="00814FCC" w:rsidP="00814F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5103" w:type="dxa"/>
            <w:gridSpan w:val="2"/>
            <w:vAlign w:val="center"/>
          </w:tcPr>
          <w:p w:rsidR="0045524E" w:rsidRPr="00053533" w:rsidRDefault="0045524E" w:rsidP="00DE19C9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血圧を下げる薬を使用していますか。</w:t>
            </w:r>
          </w:p>
        </w:tc>
        <w:tc>
          <w:tcPr>
            <w:tcW w:w="3016" w:type="dxa"/>
            <w:vAlign w:val="center"/>
          </w:tcPr>
          <w:p w:rsidR="0045524E" w:rsidRPr="00053533" w:rsidRDefault="0045524E" w:rsidP="006E614A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□はい</w:t>
            </w:r>
            <w:r w:rsidR="00DE19C9"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□いいえ</w:t>
            </w:r>
          </w:p>
        </w:tc>
      </w:tr>
      <w:tr w:rsidR="00B627AA" w:rsidRPr="00053533" w:rsidTr="00F612DD">
        <w:trPr>
          <w:trHeight w:val="37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5524E" w:rsidRPr="00053533" w:rsidRDefault="00814FCC" w:rsidP="00814F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5103" w:type="dxa"/>
            <w:gridSpan w:val="2"/>
            <w:vAlign w:val="center"/>
          </w:tcPr>
          <w:p w:rsidR="0045524E" w:rsidRPr="00053533" w:rsidRDefault="0045524E" w:rsidP="00DE19C9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血糖を下げる薬又はインスリン注射を使用していますか。</w:t>
            </w:r>
          </w:p>
        </w:tc>
        <w:tc>
          <w:tcPr>
            <w:tcW w:w="3016" w:type="dxa"/>
            <w:vAlign w:val="center"/>
          </w:tcPr>
          <w:p w:rsidR="0045524E" w:rsidRPr="00053533" w:rsidRDefault="0045524E" w:rsidP="006E614A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□はい</w:t>
            </w:r>
            <w:r w:rsidR="006E614A"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□いいえ</w:t>
            </w:r>
          </w:p>
        </w:tc>
      </w:tr>
      <w:tr w:rsidR="00B627AA" w:rsidRPr="00053533" w:rsidTr="00F612DD">
        <w:trPr>
          <w:trHeight w:val="37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5524E" w:rsidRPr="00053533" w:rsidRDefault="00814FCC" w:rsidP="00814FCC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45524E" w:rsidRPr="00053533" w:rsidRDefault="0045524E" w:rsidP="00DE19C9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コレステロールや中性脂肪を下げる薬を使用していますか。</w:t>
            </w:r>
          </w:p>
        </w:tc>
        <w:tc>
          <w:tcPr>
            <w:tcW w:w="3016" w:type="dxa"/>
            <w:vAlign w:val="center"/>
          </w:tcPr>
          <w:p w:rsidR="0045524E" w:rsidRPr="00053533" w:rsidRDefault="0045524E" w:rsidP="006E614A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□はい</w:t>
            </w:r>
            <w:r w:rsidR="006E614A"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□いいえ</w:t>
            </w:r>
          </w:p>
        </w:tc>
      </w:tr>
      <w:tr w:rsidR="005519D7" w:rsidRPr="00053533" w:rsidTr="00F612DD">
        <w:trPr>
          <w:trHeight w:val="1080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519D7" w:rsidRPr="00053533" w:rsidRDefault="005519D7" w:rsidP="00814FCC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④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vAlign w:val="center"/>
          </w:tcPr>
          <w:p w:rsidR="005519D7" w:rsidRPr="00053533" w:rsidRDefault="005519D7" w:rsidP="00DE19C9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現在、たばこを習慣的に吸っていますか。</w:t>
            </w:r>
          </w:p>
          <w:p w:rsidR="005519D7" w:rsidRPr="00053533" w:rsidRDefault="005519D7" w:rsidP="005519D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「現在、習慣的に喫煙している者」とは、条件１と条件２を両方満たす者である。</w:t>
            </w:r>
          </w:p>
        </w:tc>
        <w:tc>
          <w:tcPr>
            <w:tcW w:w="3016" w:type="dxa"/>
            <w:vMerge w:val="restart"/>
            <w:vAlign w:val="center"/>
          </w:tcPr>
          <w:p w:rsidR="005519D7" w:rsidRPr="00053533" w:rsidRDefault="005519D7" w:rsidP="00053533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□①はい</w:t>
            </w:r>
          </w:p>
          <w:p w:rsidR="005519D7" w:rsidRPr="00053533" w:rsidRDefault="005519D7" w:rsidP="00053533">
            <w:pPr>
              <w:ind w:left="18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□②以前は吸っていたが、最近１か月間は吸っていない</w:t>
            </w:r>
          </w:p>
          <w:p w:rsidR="005519D7" w:rsidRPr="00053533" w:rsidRDefault="005519D7" w:rsidP="00053533">
            <w:pPr>
              <w:ind w:leftChars="100" w:left="21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（条件２のみ満たす）</w:t>
            </w:r>
          </w:p>
          <w:p w:rsidR="005519D7" w:rsidRPr="00053533" w:rsidRDefault="005519D7" w:rsidP="00053533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□③いいえ（①②以外）</w:t>
            </w:r>
          </w:p>
        </w:tc>
      </w:tr>
      <w:tr w:rsidR="005519D7" w:rsidRPr="00053533" w:rsidTr="00F612DD">
        <w:trPr>
          <w:trHeight w:val="284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519D7" w:rsidRPr="00053533" w:rsidRDefault="005519D7" w:rsidP="00814FCC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5519D7" w:rsidRPr="00053533" w:rsidRDefault="005519D7" w:rsidP="003A7393">
            <w:pPr>
              <w:pStyle w:val="a3"/>
              <w:ind w:leftChars="0" w:left="0" w:rightChars="-52" w:right="-109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条件１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  <w:vAlign w:val="center"/>
          </w:tcPr>
          <w:p w:rsidR="005519D7" w:rsidRPr="00053533" w:rsidRDefault="005519D7" w:rsidP="003A7393">
            <w:pPr>
              <w:ind w:leftChars="-54" w:left="-113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：最近１か月間吸っている</w:t>
            </w:r>
          </w:p>
        </w:tc>
        <w:tc>
          <w:tcPr>
            <w:tcW w:w="3016" w:type="dxa"/>
            <w:vMerge/>
            <w:vAlign w:val="center"/>
          </w:tcPr>
          <w:p w:rsidR="005519D7" w:rsidRPr="00053533" w:rsidRDefault="005519D7" w:rsidP="00053533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5519D7" w:rsidRPr="00053533" w:rsidTr="00F612DD">
        <w:trPr>
          <w:trHeight w:val="363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519D7" w:rsidRPr="00053533" w:rsidRDefault="005519D7" w:rsidP="00814FCC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5519D7" w:rsidRPr="00053533" w:rsidRDefault="005519D7" w:rsidP="003A7393">
            <w:pPr>
              <w:pStyle w:val="a3"/>
              <w:ind w:leftChars="0" w:left="0" w:rightChars="-52" w:right="-109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条件２</w:t>
            </w:r>
          </w:p>
        </w:tc>
        <w:tc>
          <w:tcPr>
            <w:tcW w:w="4252" w:type="dxa"/>
            <w:tcBorders>
              <w:top w:val="nil"/>
              <w:left w:val="nil"/>
            </w:tcBorders>
          </w:tcPr>
          <w:p w:rsidR="005519D7" w:rsidRPr="00053533" w:rsidRDefault="005519D7" w:rsidP="003A7393">
            <w:pPr>
              <w:ind w:leftChars="-54" w:left="67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：生涯で</w:t>
            </w:r>
            <w:r w:rsidR="000200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６か月以上</w:t>
            </w: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吸っている、又は合計100本以上吸っている</w:t>
            </w:r>
          </w:p>
        </w:tc>
        <w:tc>
          <w:tcPr>
            <w:tcW w:w="3016" w:type="dxa"/>
            <w:vMerge/>
            <w:vAlign w:val="center"/>
          </w:tcPr>
          <w:p w:rsidR="005519D7" w:rsidRPr="00053533" w:rsidRDefault="005519D7" w:rsidP="00053533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D16FE2" w:rsidRPr="00053533" w:rsidRDefault="006E614A" w:rsidP="006E614A">
      <w:pPr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 w:rsidRPr="00053533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２　</w:t>
      </w:r>
      <w:r w:rsidR="00A16B84" w:rsidRPr="00053533">
        <w:rPr>
          <w:rFonts w:asciiTheme="minorEastAsia" w:hAnsiTheme="minorEastAsia" w:hint="eastAsia"/>
          <w:color w:val="000000" w:themeColor="text1"/>
          <w:sz w:val="18"/>
          <w:szCs w:val="18"/>
        </w:rPr>
        <w:t>特定健診の結果として以下の項目が必要となります。記載されているかご確認ください。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541"/>
      </w:tblGrid>
      <w:tr w:rsidR="00B627AA" w:rsidRPr="00053533" w:rsidTr="00E40AA6">
        <w:trPr>
          <w:trHeight w:val="169"/>
        </w:trPr>
        <w:tc>
          <w:tcPr>
            <w:tcW w:w="1275" w:type="dxa"/>
            <w:shd w:val="clear" w:color="auto" w:fill="D9D9D9" w:themeFill="background1" w:themeFillShade="D9"/>
          </w:tcPr>
          <w:p w:rsidR="00997508" w:rsidRPr="00053533" w:rsidRDefault="00997508" w:rsidP="00C219B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基本データ</w:t>
            </w:r>
          </w:p>
        </w:tc>
        <w:tc>
          <w:tcPr>
            <w:tcW w:w="7541" w:type="dxa"/>
          </w:tcPr>
          <w:p w:rsidR="00997508" w:rsidRPr="00053533" w:rsidRDefault="00D8245D" w:rsidP="00C44B8B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997508"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受診日</w:t>
            </w: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□</w:t>
            </w:r>
            <w:r w:rsidR="00C14B16"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実施</w:t>
            </w:r>
            <w:r w:rsidR="00997508" w:rsidRPr="0005353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機関名</w:t>
            </w:r>
          </w:p>
        </w:tc>
      </w:tr>
      <w:tr w:rsidR="00B627AA" w:rsidRPr="00053533" w:rsidTr="00E40AA6">
        <w:trPr>
          <w:trHeight w:val="1544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97508" w:rsidRPr="00053533" w:rsidRDefault="00997508" w:rsidP="00C219B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健診項目</w:t>
            </w:r>
          </w:p>
        </w:tc>
        <w:tc>
          <w:tcPr>
            <w:tcW w:w="7541" w:type="dxa"/>
          </w:tcPr>
          <w:p w:rsidR="006E614A" w:rsidRPr="00053533" w:rsidRDefault="006E614A" w:rsidP="00C44B8B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997508"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身長</w:t>
            </w: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□</w:t>
            </w:r>
            <w:r w:rsidRPr="0005353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体重</w:t>
            </w: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□</w:t>
            </w:r>
            <w:r w:rsidR="00997508" w:rsidRPr="0005353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BMI</w:t>
            </w: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□</w:t>
            </w:r>
            <w:r w:rsidRPr="0005353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腹囲</w:t>
            </w: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□</w:t>
            </w:r>
            <w:r w:rsidRPr="0005353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血圧</w:t>
            </w:r>
          </w:p>
          <w:p w:rsidR="006E614A" w:rsidRPr="00053533" w:rsidRDefault="006E614A" w:rsidP="00537D91">
            <w:pPr>
              <w:ind w:left="540" w:hangingChars="300" w:hanging="540"/>
              <w:jc w:val="left"/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997508" w:rsidRPr="0005353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脂質</w:t>
            </w:r>
            <w:r w:rsidR="00997508" w:rsidRPr="00053533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（</w:t>
            </w:r>
            <w:r w:rsidR="00E23A61" w:rsidRPr="0005353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「</w:t>
            </w:r>
            <w:r w:rsidR="00537D91" w:rsidRPr="0005353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空腹時</w:t>
            </w:r>
            <w:r w:rsidR="00157C43" w:rsidRPr="00053533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中性脂肪</w:t>
            </w:r>
            <w:r w:rsidR="00537D91" w:rsidRPr="0005353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（やむを得ない場合は随時中性脂肪）</w:t>
            </w:r>
            <w:r w:rsidR="00E23A61" w:rsidRPr="0005353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」</w:t>
            </w:r>
            <w:r w:rsidR="00157C43" w:rsidRPr="0005353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、</w:t>
            </w:r>
            <w:r w:rsidR="00E23A61" w:rsidRPr="0005353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「</w:t>
            </w:r>
            <w:r w:rsidR="00997508" w:rsidRPr="00053533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HDL</w:t>
            </w:r>
            <w:r w:rsidR="00157C43" w:rsidRPr="00053533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コレステロール</w:t>
            </w:r>
            <w:r w:rsidR="00E23A61" w:rsidRPr="0005353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」</w:t>
            </w:r>
            <w:r w:rsidR="00157C43" w:rsidRPr="0005353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及び</w:t>
            </w:r>
            <w:r w:rsidR="00E23A61" w:rsidRPr="0005353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「</w:t>
            </w:r>
            <w:r w:rsidR="00997508" w:rsidRPr="00053533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LDLコ</w:t>
            </w:r>
            <w:bookmarkStart w:id="0" w:name="_GoBack"/>
            <w:bookmarkEnd w:id="0"/>
            <w:r w:rsidR="00997508" w:rsidRPr="00053533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レステロール</w:t>
            </w:r>
            <w:r w:rsidR="00C219BF" w:rsidRPr="0005353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又は</w:t>
            </w:r>
            <w:r w:rsidR="00997508" w:rsidRPr="0005353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non</w:t>
            </w:r>
            <w:r w:rsidR="00997508" w:rsidRPr="00053533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-HDLコレステロール</w:t>
            </w:r>
            <w:r w:rsidR="00E23A61" w:rsidRPr="0005353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」</w:t>
            </w:r>
            <w:r w:rsidR="00997508" w:rsidRPr="00053533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）</w:t>
            </w:r>
          </w:p>
          <w:p w:rsidR="00886F0D" w:rsidRPr="00582023" w:rsidRDefault="00886F0D" w:rsidP="00C44B8B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Pr="0005353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肝機能</w:t>
            </w:r>
            <w:r w:rsidRPr="00582023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（</w:t>
            </w:r>
            <w:r w:rsidR="00E23A61"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「</w:t>
            </w:r>
            <w:r w:rsidRPr="00582023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GOT</w:t>
            </w:r>
            <w:r w:rsidR="00E23A61"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」</w:t>
            </w:r>
            <w:r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、</w:t>
            </w:r>
            <w:r w:rsidR="00E23A61"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「</w:t>
            </w:r>
            <w:r w:rsidRPr="00582023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GPT</w:t>
            </w:r>
            <w:r w:rsidR="00E23A61"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」</w:t>
            </w:r>
            <w:r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及び</w:t>
            </w:r>
            <w:r w:rsidR="00E23A61"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「</w:t>
            </w:r>
            <w:r w:rsidRPr="00582023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γ-GTP</w:t>
            </w:r>
            <w:r w:rsidR="00E23A61"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」</w:t>
            </w:r>
            <w:r w:rsidRPr="00582023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）</w:t>
            </w:r>
          </w:p>
          <w:p w:rsidR="00157C43" w:rsidRPr="00582023" w:rsidRDefault="006E614A" w:rsidP="00C44B8B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997508" w:rsidRPr="0005353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血糖</w:t>
            </w:r>
            <w:r w:rsidR="00997508"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（</w:t>
            </w:r>
            <w:r w:rsidR="00E23A61"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「</w:t>
            </w:r>
            <w:r w:rsidR="00157C43"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空腹時血糖</w:t>
            </w:r>
            <w:r w:rsidR="000C7DEE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（</w:t>
            </w:r>
            <w:r w:rsidR="000C7DEE" w:rsidRPr="0005353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やむを得ない場合は</w:t>
            </w:r>
            <w:r w:rsidR="00997508"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随時</w:t>
            </w:r>
            <w:r w:rsidR="00997508" w:rsidRPr="00582023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血糖</w:t>
            </w:r>
            <w:r w:rsidR="000C7DEE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）</w:t>
            </w:r>
            <w:r w:rsidR="00371D26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」</w:t>
            </w:r>
            <w:r w:rsidR="00157C43"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及び</w:t>
            </w:r>
            <w:r w:rsidR="00997508" w:rsidRPr="00582023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HbA1</w:t>
            </w:r>
            <w:r w:rsidR="00997508"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c</w:t>
            </w:r>
            <w:r w:rsidR="00157C43"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）</w:t>
            </w:r>
          </w:p>
          <w:p w:rsidR="00997508" w:rsidRPr="00053533" w:rsidRDefault="006E614A" w:rsidP="00C44B8B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35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157C43" w:rsidRPr="0005353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尿検査</w:t>
            </w:r>
            <w:r w:rsidR="00157C43" w:rsidRPr="00582023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（</w:t>
            </w:r>
            <w:r w:rsidR="00E23A61"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「</w:t>
            </w:r>
            <w:r w:rsidR="00157C43" w:rsidRPr="00582023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尿糖</w:t>
            </w:r>
            <w:r w:rsidR="00E23A61"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」</w:t>
            </w:r>
            <w:r w:rsidR="00157C43"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及び</w:t>
            </w:r>
            <w:r w:rsidR="00E23A61"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「</w:t>
            </w:r>
            <w:r w:rsidR="00897BA8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尿</w:t>
            </w:r>
            <w:r w:rsidR="00897BA8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蛋白</w:t>
            </w:r>
            <w:r w:rsidR="00E23A61" w:rsidRPr="0058202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」</w:t>
            </w:r>
            <w:r w:rsidR="00997508" w:rsidRPr="00582023"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  <w:t>）</w:t>
            </w:r>
          </w:p>
        </w:tc>
      </w:tr>
    </w:tbl>
    <w:p w:rsidR="00840B3C" w:rsidRPr="00B627AA" w:rsidRDefault="00F612DD" w:rsidP="00840B3C">
      <w:pPr>
        <w:rPr>
          <w:rFonts w:asciiTheme="minorEastAsia" w:hAnsiTheme="minorEastAsia"/>
          <w:color w:val="000000" w:themeColor="text1"/>
          <w:u w:val="wave"/>
        </w:rPr>
      </w:pPr>
      <w:r w:rsidRPr="00B627AA">
        <w:rPr>
          <w:rFonts w:asciiTheme="minorEastAsia" w:hAnsiTheme="minorEastAsia" w:hint="eastAsia"/>
          <w:noProof/>
          <w:color w:val="000000" w:themeColor="text1"/>
          <w:szCs w:val="21"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260350</wp:posOffset>
                </wp:positionV>
                <wp:extent cx="1152525" cy="1104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AA6" w:rsidRPr="00E40AA6" w:rsidRDefault="00E40AA6" w:rsidP="00E40A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1.4pt;margin-top:20.5pt;width:90.75pt;height:8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qysgIAAMAFAAAOAAAAZHJzL2Uyb0RvYy54bWysVM1u1DAQviPxDpbvNMlqC3TVbLVqVYRU&#10;tRUt6tnr2JtIjsfY3k2W94AHoGfOiAOPQyXegrHzs6VUICFayTvOzHwz83lmDo/aWpGNsK4CndNs&#10;L6VEaA5FpVc5fXt9+uwlJc4zXTAFWuR0Kxw9mj99ctiYmZhACaoQliCIdrPG5LT03sySxPFS1Mzt&#10;gREalRJszTxe7SopLGsQvVbJJE2fJw3Ywljgwjn8etIp6TziSym4v5DSCU9UTjE3H08bz2U4k/kh&#10;m60sM2XF+zTYP2RRs0pj0BHqhHlG1rb6DaquuAUH0u9xqBOQsuIi1oDVZOmDaq5KZkSsBclxZqTJ&#10;/T9Yfr65tKQq8O0o0azGJ7r7fHv38ev3b5+SHx++dBLJAlGNcTO0vzKXtr85FEPVrbR1+MV6SBvJ&#10;3Y7kitYTjh+zbH+C/5Rw1GVZOj1II/3Jzt1Y518JqEkQcmrx9SKpbHPmPIZE08EkRHOgquK0Uipe&#10;QseIY2XJhuFbL1cxZfT4xUrpvzn69hFHhAmeSWCgqzlKfqtEwFP6jZBIIlY5iQnH9t0lwzgX2med&#10;qmSF6HLcT/EvEBuyHNKPtwgYkCVWN2L3AINlBzJgdzC9fXAVsftH5/RPiXXOo0eMDNqPznWlwT4G&#10;oLCqPnJnP5DUURNY8u2yRZMgLqHYYrdZ6MbQGX5a4UufMecvmcW5wwnFXeIv8JAKmpxCL1FSgn3/&#10;2Pdgj+OAWkoanOOcundrZgUl6rXGQTnIptMw+PEy3X8xwYu9r1ne1+h1fQzYPjgMmF0Ug71Xgygt&#10;1De4chYhKqqY5hg7p34Qj323XXBlcbFYRCMcdcP8mb4yPEAHekMfX7c3zJq+2T3OyTkME89mD3q+&#10;sw2eGhZrD7KKA7FjtSce10TsoH6lhT10/x6tdot3/hMAAP//AwBQSwMEFAAGAAgAAAAhAOIP7w3f&#10;AAAACgEAAA8AAABkcnMvZG93bnJldi54bWxMj81OwzAQhO9IvIO1SNyokxBoG+JUVSXOQKkox23s&#10;/CjxOordJrw9y4keRzOa+SbfzLYXFzP61pGCeBGBMFQ63VKt4PD5+rAC4QOSxt6RUfBjPGyK25sc&#10;M+0m+jCXfagFl5DPUEETwpBJ6cvGWPQLNxhir3KjxcByrKUeceJy28skip6lxZZ4ocHB7BpTdvuz&#10;VdDtvmd73Lb4dZz0e9XiW7c8VErd383bFxDBzOE/DH/4jA4FM53cmbQXvYJlmjB6UJDG/IkD6yR9&#10;BHFSkMRPEcgil9cXil8AAAD//wMAUEsBAi0AFAAGAAgAAAAhALaDOJL+AAAA4QEAABMAAAAAAAAA&#10;AAAAAAAAAAAAAFtDb250ZW50X1R5cGVzXS54bWxQSwECLQAUAAYACAAAACEAOP0h/9YAAACUAQAA&#10;CwAAAAAAAAAAAAAAAAAvAQAAX3JlbHMvLnJlbHNQSwECLQAUAAYACAAAACEASIEqsrICAADABQAA&#10;DgAAAAAAAAAAAAAAAAAuAgAAZHJzL2Uyb0RvYy54bWxQSwECLQAUAAYACAAAACEA4g/vDd8AAAAK&#10;AQAADwAAAAAAAAAAAAAAAAAMBQAAZHJzL2Rvd25yZXYueG1sUEsFBgAAAAAEAAQA8wAAABgGAAAA&#10;AA==&#10;" fillcolor="white [3212]" strokecolor="black [3213]" strokeweight="1pt">
                <v:textbox>
                  <w:txbxContent>
                    <w:p w:rsidR="00E40AA6" w:rsidRPr="00E40AA6" w:rsidRDefault="00E40AA6" w:rsidP="00E40AA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627AA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145415</wp:posOffset>
                </wp:positionV>
                <wp:extent cx="1143000" cy="4286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AA6" w:rsidRPr="00E40AA6" w:rsidRDefault="00E40AA6" w:rsidP="00E40A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40AA6">
                              <w:rPr>
                                <w:rFonts w:hint="eastAsia"/>
                                <w:color w:val="000000" w:themeColor="text1"/>
                              </w:rPr>
                              <w:t>〈収受印〉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7" style="position:absolute;left:0;text-align:left;margin-left:372.15pt;margin-top:11.45pt;width:90pt;height:3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N0oQIAAHgFAAAOAAAAZHJzL2Uyb0RvYy54bWysVMtu1DAU3SPxD5b3NA+mpUTNVKNWRUhV&#10;qWhR1x7HbiL5he2ZZPgP+ABYs0Ys+Bwq8Rdc25m0tBULxCa5vo/j+zi+B4eDFGjNrOu0qnGxk2PE&#10;FNVNp65r/O7y5Nk+Rs4T1RChFavxhjl8OH/65KA3FSt1q0XDLAIQ5are1Lj13lRZ5mjLJHE72jAF&#10;Rq6tJB6O9jprLOkBXYqszPO9rNe2MVZT5hxoj5MRzyM+54z6N5w75pGoMeTm49fG7zJ8s/kBqa4t&#10;MW1HxzTIP2QhSafg0gnqmHiCVrZ7ACU7arXT3O9QLTPNeUdZrAGqKfJ71Vy0xLBYCzTHmalN7v/B&#10;0rP1uUVdU+MSI0UkjOjm65ebT99//vic/fr4LUmoDI3qjavA/8Kc2/HkQAxVD9zK8Id60BCbu5ma&#10;ywaPKCiLYvY8z2EGFGyzcn+v3A2g2W20sc6/YlqiINTYwvBiT8n61PnkunUJlyl90gkBelIJ9YcC&#10;MIMmCwmnFKPkN4Il77eMQ82QVBkviGxjR8KiNQGeEEqZ8kUytaRhSb0L2UfCAPwUEQsQCgADMoeE&#10;JuwRIDD5IXYqZ/QPoSySdQrO/5ZYCp4i4s1a+SlYdkrbxwAEVDXenPy3TUqtCV3yw3KIfIieQbPU&#10;zQY4YnV6PM7Qkw4GdEqcPycWXgvMFDaAfwMfLnRfYz1KGLXafnhMH/yBxGDFqIfXV2P3fkUsw0i8&#10;VkDvl8VsFp5rPMx2X5RwsHcty7sWtZJHGgZXwK4xNIrB34utyK2WV7AoFuFWMBFF4e4aU2+3hyOf&#10;tgKsGsoWi+gGT9QQf6ouDA3goc+BgJfDFbFmZKkHfp/p7Usl1T2yJt8QqfRi5TXvIpNv+zpOAJ53&#10;pNK4isL+uHuOXrcLc/4bAAD//wMAUEsDBBQABgAIAAAAIQDbEI+p3QAAAAkBAAAPAAAAZHJzL2Rv&#10;d25yZXYueG1sTI/LTsMwEEX3SPyDNUjsqEOIoA1xKkBCCHVRUWDv2NMkIh5HsfPo3zNdwW4eR3fO&#10;FNvFdWLCIbSeFNyuEhBIxtuWagVfn683axAharK684QKThhgW15eFDq3fqYPnA6xFhxCIdcKmhj7&#10;XMpgGnQ6rHyPxLujH5yO3A61tIOeOdx1Mk2Se+l0S3yh0T2+NGh+DqNT8O2Pz7MzFb1Pp307vu0G&#10;Y9Y7pa6vlqdHEBGX+AfDWZ/VoWSnyo9kg+gUPGTZHaMK0nQDgoFNeh5UXCQZyLKQ/z8ofwEAAP//&#10;AwBQSwECLQAUAAYACAAAACEAtoM4kv4AAADhAQAAEwAAAAAAAAAAAAAAAAAAAAAAW0NvbnRlbnRf&#10;VHlwZXNdLnhtbFBLAQItABQABgAIAAAAIQA4/SH/1gAAAJQBAAALAAAAAAAAAAAAAAAAAC8BAABf&#10;cmVscy8ucmVsc1BLAQItABQABgAIAAAAIQA3tjN0oQIAAHgFAAAOAAAAAAAAAAAAAAAAAC4CAABk&#10;cnMvZTJvRG9jLnhtbFBLAQItABQABgAIAAAAIQDbEI+p3QAAAAkBAAAPAAAAAAAAAAAAAAAAAPsE&#10;AABkcnMvZG93bnJldi54bWxQSwUGAAAAAAQABADzAAAABQYAAAAA&#10;" filled="f" stroked="f" strokeweight="1pt">
                <v:textbox>
                  <w:txbxContent>
                    <w:p w:rsidR="00E40AA6" w:rsidRPr="00E40AA6" w:rsidRDefault="00E40AA6" w:rsidP="00E40A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40AA6">
                        <w:rPr>
                          <w:rFonts w:hint="eastAsia"/>
                          <w:color w:val="000000" w:themeColor="text1"/>
                        </w:rPr>
                        <w:t>〈収受印〉</w:t>
                      </w:r>
                    </w:p>
                  </w:txbxContent>
                </v:textbox>
              </v:rect>
            </w:pict>
          </mc:Fallback>
        </mc:AlternateContent>
      </w:r>
      <w:r w:rsidRPr="00B627AA">
        <w:rPr>
          <w:rFonts w:asciiTheme="minorEastAsia" w:hAnsiTheme="minorEastAsia" w:hint="eastAsia"/>
          <w:noProof/>
          <w:color w:val="000000" w:themeColor="text1"/>
          <w:u w:val="wav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1631950</wp:posOffset>
                </wp:positionH>
                <wp:positionV relativeFrom="margin">
                  <wp:posOffset>7936230</wp:posOffset>
                </wp:positionV>
                <wp:extent cx="2924175" cy="3429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B3C" w:rsidRPr="00BB012E" w:rsidRDefault="00840B3C" w:rsidP="00840B3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BB012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ここから下は、</w:t>
                            </w:r>
                            <w:r w:rsidRPr="00BB012E"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128.5pt;margin-top:624.9pt;width:230.2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1JppQIAAHgFAAAOAAAAZHJzL2Uyb0RvYy54bWysVM1uEzEQviPxDpbvdDfblNIomypqVYRU&#10;tREt6tnx2t2VvB5jO9kN7wEPAGfOiAOPQyXegrF3sw1txQGRw2bGM/PN/0yP21qRtbCuAp3T0V5K&#10;idAcikrf5vTd9dmLV5Q4z3TBFGiR041w9Hj2/Nm0MRORQQmqEJYgiHaTxuS09N5MksTxUtTM7YER&#10;GoUSbM08svY2KSxrEL1WSZamL5MGbGEscOEcvp52QjqL+FIK7i+ldMITlVOMzcevjd9l+CazKZvc&#10;WmbKivdhsH+IomaVRqcD1CnzjKxs9QiqrrgFB9LvcagTkLLiIuaA2YzSB9lclcyImAsWx5mhTO7/&#10;wfKL9cKSqsjpPiWa1diiu69f7j59//njc/Lr47eOIvuhUI1xE9S/Mgvbcw7JkHUrbR3+MR/SxuJu&#10;huKK1hOOj9lRNh4dHlDCUbY/zo7SWP3k3tpY518LqEkgcmqxebGmbH3uPHpE1a1KcKbhrFIqNlDp&#10;Px5QMbwkIeAuxEj5jRJBT+m3QmLOIajoIE6bOFGWrBnOCeNcaD/qRCUrRPd8kOIv1AHhB4vIRcCA&#10;LDGgAbsHCJP8GLuD6fWDqYjDOhinfwusMx4somfQfjCuKw32KQCFWfWeO/1tkbrShCr5dtnGeci2&#10;LV9CscEZsdAtjzP8rMIGnTPnF8zituBe4QXwl/iRCpqcQk9RUoL98NR70MchRiklDW5fTt37FbOC&#10;EvVG43gfjcbjsK6RGR8cZsjYXclyV6JX9Qlg40Z4awyPZND3aktKC/UNHop58Ioipjn6zin3dsuc&#10;+O4q4KnhYj6PariihvlzfWV4AA91DgN43d4wa/op9TjfF7DdVDZ5MKydbrDUMF95kFWc5FDprq59&#10;B3C94yj1pyjcj10+at0fzNlvAAAA//8DAFBLAwQUAAYACAAAACEAqd0Az+EAAAANAQAADwAAAGRy&#10;cy9kb3ducmV2LnhtbEyPzU7DMBCE70i8g7VI3KjTlJIQ4lSAhBDqAVHg7thuEhGvI9v56duznMpx&#10;Z0az85W7xfZsMj50DgWsVwkwg8rpDhsBX58vNzmwECVq2Ts0Ak4mwK66vChlod2MH2Y6xIZRCYZC&#10;CmhjHArOg2qNlWHlBoPkHZ23MtLpG669nKnc9jxNkjtuZYf0oZWDeW6N+jmMVsC3Oz7NVtX4Np3e&#10;u/F175XK90JcXy2PD8CiWeI5DH/zaTpUtKl2I+rAegHpNiOWSEZ6e08QFMnW2RZYTdIm2eTAq5L/&#10;p6h+AQAA//8DAFBLAQItABQABgAIAAAAIQC2gziS/gAAAOEBAAATAAAAAAAAAAAAAAAAAAAAAABb&#10;Q29udGVudF9UeXBlc10ueG1sUEsBAi0AFAAGAAgAAAAhADj9If/WAAAAlAEAAAsAAAAAAAAAAAAA&#10;AAAALwEAAF9yZWxzLy5yZWxzUEsBAi0AFAAGAAgAAAAhAPDrUmmlAgAAeAUAAA4AAAAAAAAAAAAA&#10;AAAALgIAAGRycy9lMm9Eb2MueG1sUEsBAi0AFAAGAAgAAAAhAKndAM/hAAAADQEAAA8AAAAAAAAA&#10;AAAAAAAA/wQAAGRycy9kb3ducmV2LnhtbFBLBQYAAAAABAAEAPMAAAANBgAAAAA=&#10;" filled="f" stroked="f" strokeweight="1pt">
                <v:textbox>
                  <w:txbxContent>
                    <w:p w:rsidR="00840B3C" w:rsidRPr="00BB012E" w:rsidRDefault="00840B3C" w:rsidP="00840B3C">
                      <w:pPr>
                        <w:jc w:val="center"/>
                        <w:rPr>
                          <w:color w:val="000000" w:themeColor="text1"/>
                          <w:sz w:val="18"/>
                          <w:szCs w:val="21"/>
                        </w:rPr>
                      </w:pPr>
                      <w:r w:rsidRPr="00BB012E">
                        <w:rPr>
                          <w:rFonts w:hint="eastAsia"/>
                          <w:color w:val="000000" w:themeColor="text1"/>
                          <w:sz w:val="18"/>
                          <w:szCs w:val="21"/>
                        </w:rPr>
                        <w:t>ここから下は、</w:t>
                      </w:r>
                      <w:r w:rsidRPr="00BB012E">
                        <w:rPr>
                          <w:color w:val="000000" w:themeColor="text1"/>
                          <w:sz w:val="18"/>
                          <w:szCs w:val="21"/>
                        </w:rPr>
                        <w:t>記入しないでください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40B3C" w:rsidRPr="00B627AA">
        <w:rPr>
          <w:rFonts w:asciiTheme="minorEastAsia" w:hAnsiTheme="minorEastAsia" w:hint="eastAsia"/>
          <w:color w:val="000000" w:themeColor="text1"/>
          <w:szCs w:val="21"/>
          <w:u w:val="wave"/>
        </w:rPr>
        <w:t xml:space="preserve">　　　　　　　　　　　</w:t>
      </w:r>
      <w:r w:rsidR="00A710ED" w:rsidRPr="00B627AA">
        <w:rPr>
          <w:rFonts w:asciiTheme="minorEastAsia" w:hAnsiTheme="minorEastAsia" w:hint="eastAsia"/>
          <w:color w:val="000000" w:themeColor="text1"/>
          <w:szCs w:val="21"/>
          <w:u w:val="wave"/>
        </w:rPr>
        <w:t xml:space="preserve">　　　</w:t>
      </w:r>
      <w:r w:rsidR="00A710ED" w:rsidRPr="00B627A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</w:t>
      </w:r>
      <w:r w:rsidR="00A710ED" w:rsidRPr="00B627AA">
        <w:rPr>
          <w:rFonts w:asciiTheme="minorEastAsia" w:hAnsiTheme="minorEastAsia" w:hint="eastAsia"/>
          <w:color w:val="000000" w:themeColor="text1"/>
          <w:szCs w:val="21"/>
          <w:u w:val="wave"/>
        </w:rPr>
        <w:t xml:space="preserve">　　　　　　　　　　　　　　　</w:t>
      </w:r>
    </w:p>
    <w:sectPr w:rsidR="00840B3C" w:rsidRPr="00B627AA" w:rsidSect="00E40AA6">
      <w:headerReference w:type="default" r:id="rId8"/>
      <w:footerReference w:type="even" r:id="rId9"/>
      <w:footerReference w:type="default" r:id="rId10"/>
      <w:pgSz w:w="11906" w:h="16838"/>
      <w:pgMar w:top="1440" w:right="1077" w:bottom="192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E0" w:rsidRDefault="008E0FE0" w:rsidP="00684E3A">
      <w:r>
        <w:separator/>
      </w:r>
    </w:p>
  </w:endnote>
  <w:endnote w:type="continuationSeparator" w:id="0">
    <w:p w:rsidR="008E0FE0" w:rsidRDefault="008E0FE0" w:rsidP="0068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79F" w:rsidRPr="002A479F" w:rsidRDefault="002A479F" w:rsidP="002A479F">
    <w:pPr>
      <w:pStyle w:val="a9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A6" w:rsidRDefault="00E42159" w:rsidP="00E42159">
    <w:pPr>
      <w:pStyle w:val="a9"/>
      <w:ind w:leftChars="-1" w:left="-2" w:rightChars="-84" w:right="-176"/>
      <w:jc w:val="left"/>
      <w:rPr>
        <w:sz w:val="22"/>
        <w:szCs w:val="21"/>
      </w:rPr>
    </w:pPr>
    <w:r>
      <w:rPr>
        <w:rFonts w:hint="eastAsia"/>
        <w:noProof/>
        <w:sz w:val="22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-69172</wp:posOffset>
              </wp:positionH>
              <wp:positionV relativeFrom="paragraph">
                <wp:posOffset>-88308</wp:posOffset>
              </wp:positionV>
              <wp:extent cx="1521438" cy="522515"/>
              <wp:effectExtent l="0" t="0" r="0" b="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1438" cy="522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42159" w:rsidRPr="00E42159" w:rsidRDefault="00E42159" w:rsidP="00E42159">
                          <w:pPr>
                            <w:rPr>
                              <w:color w:val="000000" w:themeColor="text1"/>
                              <w:sz w:val="24"/>
                            </w:rPr>
                          </w:pPr>
                          <w:r w:rsidRPr="00E42159">
                            <w:rPr>
                              <w:rFonts w:hint="eastAsia"/>
                              <w:color w:val="000000" w:themeColor="text1"/>
                              <w:sz w:val="24"/>
                            </w:rPr>
                            <w:t xml:space="preserve">令和　</w:t>
                          </w:r>
                          <w:r w:rsidRPr="00E42159">
                            <w:rPr>
                              <w:color w:val="000000" w:themeColor="text1"/>
                              <w:sz w:val="24"/>
                            </w:rPr>
                            <w:t xml:space="preserve">　年度分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4" o:spid="_x0000_s1029" style="position:absolute;left:0;text-align:left;margin-left:-5.45pt;margin-top:-6.95pt;width:119.8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kFoAIAAHEFAAAOAAAAZHJzL2Uyb0RvYy54bWysVM1u1DAQviPxDpbvNJuwy0/UbLVqVYRU&#10;lYoW9ex17CaS4zG2d7PLe8ADwJkz4sDjUIm3YGxn09JWHBB78I49M9/85JvZP9h0iqyFdS3oiuZ7&#10;E0qE5lC3+qqi7y6On7ygxHmma6ZAi4puhaMH88eP9ntTigIaULWwBEG0K3tT0cZ7U2aZ443omNsD&#10;IzQqJdiOebzaq6y2rEf0TmXFZPIs68HWxgIXzuHrUVLSecSXUnD/RkonPFEVxdx8PG08l+HM5vus&#10;vLLMNC0f0mD/kEXHWo1BR6gj5hlZ2fYeVNdyCw6k3+PQZSBly0WsAavJJ3eqOW+YEbEWbI4zY5vc&#10;/4Plp+szS9q6olNKNOvwE11//XL96fvPH5+zXx+/JYlMQ6N640q0Pzdndrg5FEPVG2m78I/1kE1s&#10;7nZsrth4wvExnxX59CnSgaNuVhSzfBZAsxtvY51/JaAjQaioxY8Xe8rWJ84n051JCKbhuFUK31mp&#10;9B8PiBlespBwSjFKfqtEsn4rJNaMSRUxQGSbOFSWrBnyhHEutM+TqmG1SM+zCf6GlEePWIDSCBiQ&#10;JSY0Yg8Agcn3sVM5g31wFZGso/Pkb4kl59EjRgbtR+eu1WAfAlBY1RA52e+alFoTuuQ3yw2aBHEJ&#10;9RbJYSFNjTP8uMUvc8KcP2MWxwQHCkffv8FDKugrCoNESQP2w0PvwR7Zi1pKehy7irr3K2YFJeq1&#10;Rl6/zKfTMKfxMp09L/Bib2uWtzV61R0CfrEcl4zhUQz2Xu1EaaG7xA2xCFFRxTTH2BXl3u4uhz6t&#10;A9wxXCwW0Qxn0zB/os8ND+ChwYF5F5tLZs1AT4/EPoXdiLLyDkuTbfDUsFh5kG2k8E1fh9bjXEcO&#10;DTsoLI7b92h1synnvwEAAP//AwBQSwMEFAAGAAgAAAAhAKOqXKreAAAACgEAAA8AAABkcnMvZG93&#10;bnJldi54bWxMj01PwzAMhu9I/IfISNy2dAWNUppOgIQQ2gEx4J4mXlvROFWTfuzf453g9lp+9Ppx&#10;sVtcJyYcQutJwWadgEAy3rZUK/j6fFllIELUZHXnCRWcMMCuvLwodG79TB84HWItuIRCrhU0Mfa5&#10;lME06HRY+x6Jd0c/OB15HGppBz1zuetkmiRb6XRLfKHRPT43aH4Oo1Pw7Y9PszMVvU2n93Z83Q/G&#10;ZHulrq+WxwcQEZf4B8NZn9WhZKfKj2SD6BSsNsk9o+dww4GJNM3uQFQKttktyLKQ/18ofwEAAP//&#10;AwBQSwECLQAUAAYACAAAACEAtoM4kv4AAADhAQAAEwAAAAAAAAAAAAAAAAAAAAAAW0NvbnRlbnRf&#10;VHlwZXNdLnhtbFBLAQItABQABgAIAAAAIQA4/SH/1gAAAJQBAAALAAAAAAAAAAAAAAAAAC8BAABf&#10;cmVscy8ucmVsc1BLAQItABQABgAIAAAAIQCmB8kFoAIAAHEFAAAOAAAAAAAAAAAAAAAAAC4CAABk&#10;cnMvZTJvRG9jLnhtbFBLAQItABQABgAIAAAAIQCjqlyq3gAAAAoBAAAPAAAAAAAAAAAAAAAAAPoE&#10;AABkcnMvZG93bnJldi54bWxQSwUGAAAAAAQABADzAAAABQYAAAAA&#10;" filled="f" stroked="f" strokeweight="1pt">
              <v:textbox>
                <w:txbxContent>
                  <w:p w:rsidR="00E42159" w:rsidRPr="00E42159" w:rsidRDefault="00E42159" w:rsidP="00E42159">
                    <w:pPr>
                      <w:rPr>
                        <w:color w:val="000000" w:themeColor="text1"/>
                        <w:sz w:val="24"/>
                      </w:rPr>
                    </w:pPr>
                    <w:r w:rsidRPr="00E42159">
                      <w:rPr>
                        <w:rFonts w:hint="eastAsia"/>
                        <w:color w:val="000000" w:themeColor="text1"/>
                        <w:sz w:val="24"/>
                      </w:rPr>
                      <w:t xml:space="preserve">令和　</w:t>
                    </w:r>
                    <w:r w:rsidRPr="00E42159">
                      <w:rPr>
                        <w:color w:val="000000" w:themeColor="text1"/>
                        <w:sz w:val="24"/>
                      </w:rPr>
                      <w:t xml:space="preserve">　年度分</w:t>
                    </w:r>
                  </w:p>
                </w:txbxContent>
              </v:textbox>
            </v:rect>
          </w:pict>
        </mc:Fallback>
      </mc:AlternateContent>
    </w:r>
    <w:r w:rsidR="00A710ED" w:rsidRPr="002A479F">
      <w:rPr>
        <w:rFonts w:hint="eastAsia"/>
        <w:sz w:val="22"/>
        <w:szCs w:val="21"/>
      </w:rPr>
      <w:t xml:space="preserve">　</w:t>
    </w:r>
    <w:r>
      <w:rPr>
        <w:rFonts w:hint="eastAsia"/>
        <w:sz w:val="22"/>
        <w:szCs w:val="21"/>
      </w:rPr>
      <w:t xml:space="preserve">　　　　　　　　</w:t>
    </w:r>
    <w:r w:rsidR="00A710ED" w:rsidRPr="002A479F">
      <w:rPr>
        <w:rFonts w:hint="eastAsia"/>
        <w:sz w:val="22"/>
        <w:szCs w:val="21"/>
      </w:rPr>
      <w:t>□受診日保険</w:t>
    </w:r>
    <w:r w:rsidR="002A479F" w:rsidRPr="002A479F">
      <w:rPr>
        <w:rFonts w:hint="eastAsia"/>
        <w:sz w:val="22"/>
        <w:szCs w:val="21"/>
      </w:rPr>
      <w:t>区分</w:t>
    </w:r>
    <w:r w:rsidR="00A710ED" w:rsidRPr="002A479F">
      <w:rPr>
        <w:rFonts w:hint="eastAsia"/>
        <w:sz w:val="22"/>
        <w:szCs w:val="21"/>
      </w:rPr>
      <w:t xml:space="preserve">　　□システム入力（健診）</w:t>
    </w:r>
  </w:p>
  <w:p w:rsidR="00A710ED" w:rsidRDefault="00A710ED" w:rsidP="00E40AA6">
    <w:pPr>
      <w:pStyle w:val="a9"/>
      <w:ind w:leftChars="-1" w:left="-1" w:rightChars="-84" w:right="-176" w:hanging="1"/>
      <w:jc w:val="left"/>
      <w:rPr>
        <w:sz w:val="22"/>
        <w:szCs w:val="21"/>
      </w:rPr>
    </w:pPr>
    <w:r w:rsidRPr="002A479F">
      <w:rPr>
        <w:rFonts w:hint="eastAsia"/>
        <w:sz w:val="22"/>
        <w:szCs w:val="21"/>
      </w:rPr>
      <w:t xml:space="preserve">　　</w:t>
    </w:r>
    <w:r w:rsidR="00E40AA6">
      <w:rPr>
        <w:rFonts w:hint="eastAsia"/>
        <w:sz w:val="22"/>
        <w:szCs w:val="21"/>
      </w:rPr>
      <w:t xml:space="preserve">　　　　　</w:t>
    </w:r>
    <w:r w:rsidR="00E42159">
      <w:rPr>
        <w:rFonts w:hint="eastAsia"/>
        <w:sz w:val="22"/>
        <w:szCs w:val="21"/>
      </w:rPr>
      <w:t xml:space="preserve">　　</w:t>
    </w:r>
    <w:r w:rsidRPr="002A479F">
      <w:rPr>
        <w:rFonts w:hint="eastAsia"/>
        <w:sz w:val="22"/>
        <w:szCs w:val="21"/>
      </w:rPr>
      <w:t>□</w:t>
    </w:r>
    <w:r w:rsidR="00E40AA6">
      <w:rPr>
        <w:rFonts w:hint="eastAsia"/>
        <w:sz w:val="22"/>
        <w:szCs w:val="21"/>
      </w:rPr>
      <w:t xml:space="preserve">二重確認　　　</w:t>
    </w:r>
    <w:r w:rsidRPr="002A479F">
      <w:rPr>
        <w:rFonts w:hint="eastAsia"/>
        <w:sz w:val="22"/>
        <w:szCs w:val="21"/>
      </w:rPr>
      <w:t xml:space="preserve">　　□システム入力（国保）</w:t>
    </w:r>
  </w:p>
  <w:p w:rsidR="00E40AA6" w:rsidRPr="002A479F" w:rsidRDefault="00E40AA6" w:rsidP="00E40AA6">
    <w:pPr>
      <w:pStyle w:val="a9"/>
      <w:ind w:leftChars="-1" w:left="-1" w:rightChars="-84" w:right="-176" w:hanging="1"/>
      <w:jc w:val="left"/>
      <w:rPr>
        <w:sz w:val="22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E0" w:rsidRDefault="008E0FE0" w:rsidP="00684E3A">
      <w:r>
        <w:separator/>
      </w:r>
    </w:p>
  </w:footnote>
  <w:footnote w:type="continuationSeparator" w:id="0">
    <w:p w:rsidR="008E0FE0" w:rsidRDefault="008E0FE0" w:rsidP="00684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AB" w:rsidRDefault="00FB1AAB" w:rsidP="00FB1AAB">
    <w:pPr>
      <w:pStyle w:val="a7"/>
      <w:jc w:val="center"/>
      <w:rPr>
        <w:rFonts w:asciiTheme="minorEastAsia" w:hAnsiTheme="minorEastAsia"/>
        <w:color w:val="000000" w:themeColor="text1"/>
        <w:sz w:val="28"/>
      </w:rPr>
    </w:pPr>
    <w:r w:rsidRPr="00FB1AAB">
      <w:rPr>
        <w:rFonts w:asciiTheme="minorEastAsia" w:hAnsiTheme="minorEastAsia" w:hint="eastAsia"/>
        <w:color w:val="000000" w:themeColor="text1"/>
        <w:sz w:val="28"/>
      </w:rPr>
      <w:t>人間ドック・職場健診結果の提出についての同意書</w:t>
    </w:r>
  </w:p>
  <w:p w:rsidR="00FB1AAB" w:rsidRPr="002A479F" w:rsidRDefault="00FB1AAB" w:rsidP="002A479F">
    <w:pPr>
      <w:pStyle w:val="a7"/>
      <w:jc w:val="center"/>
      <w:rPr>
        <w:sz w:val="18"/>
      </w:rPr>
    </w:pPr>
    <w:r>
      <w:rPr>
        <w:rFonts w:asciiTheme="minorEastAsia" w:hAnsiTheme="minorEastAsia" w:hint="eastAsia"/>
        <w:color w:val="000000" w:themeColor="text1"/>
        <w:sz w:val="28"/>
      </w:rPr>
      <w:t>（長岡市国民健康保険加入者用）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00A5A"/>
    <w:multiLevelType w:val="hybridMultilevel"/>
    <w:tmpl w:val="397C9272"/>
    <w:lvl w:ilvl="0" w:tplc="4152480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BD1EA13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ED757A"/>
    <w:multiLevelType w:val="hybridMultilevel"/>
    <w:tmpl w:val="1276AC5E"/>
    <w:lvl w:ilvl="0" w:tplc="DFEAB3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4A"/>
    <w:rsid w:val="00015574"/>
    <w:rsid w:val="00020019"/>
    <w:rsid w:val="00026A45"/>
    <w:rsid w:val="00053533"/>
    <w:rsid w:val="000C7DEE"/>
    <w:rsid w:val="00157C43"/>
    <w:rsid w:val="002160A3"/>
    <w:rsid w:val="00224022"/>
    <w:rsid w:val="00257F61"/>
    <w:rsid w:val="00276426"/>
    <w:rsid w:val="00297947"/>
    <w:rsid w:val="00297ED1"/>
    <w:rsid w:val="002A479F"/>
    <w:rsid w:val="0031256A"/>
    <w:rsid w:val="00361724"/>
    <w:rsid w:val="00367861"/>
    <w:rsid w:val="00371D26"/>
    <w:rsid w:val="003971C9"/>
    <w:rsid w:val="003A2E4A"/>
    <w:rsid w:val="003A7393"/>
    <w:rsid w:val="0041112B"/>
    <w:rsid w:val="00450E6A"/>
    <w:rsid w:val="0045524E"/>
    <w:rsid w:val="0052393E"/>
    <w:rsid w:val="00537D91"/>
    <w:rsid w:val="005519D7"/>
    <w:rsid w:val="00582023"/>
    <w:rsid w:val="005A756E"/>
    <w:rsid w:val="00626B25"/>
    <w:rsid w:val="006541F6"/>
    <w:rsid w:val="00684E3A"/>
    <w:rsid w:val="006B7DAB"/>
    <w:rsid w:val="006E614A"/>
    <w:rsid w:val="00730346"/>
    <w:rsid w:val="00756C57"/>
    <w:rsid w:val="007B7AEE"/>
    <w:rsid w:val="007F1983"/>
    <w:rsid w:val="00814FCC"/>
    <w:rsid w:val="00840B3C"/>
    <w:rsid w:val="00843308"/>
    <w:rsid w:val="008615DA"/>
    <w:rsid w:val="0087565A"/>
    <w:rsid w:val="00886F0D"/>
    <w:rsid w:val="00897BA8"/>
    <w:rsid w:val="008A529A"/>
    <w:rsid w:val="008D32BF"/>
    <w:rsid w:val="008E0FE0"/>
    <w:rsid w:val="00947FAE"/>
    <w:rsid w:val="00997508"/>
    <w:rsid w:val="00A16B84"/>
    <w:rsid w:val="00A32FD3"/>
    <w:rsid w:val="00A416CC"/>
    <w:rsid w:val="00A710ED"/>
    <w:rsid w:val="00AB1C1A"/>
    <w:rsid w:val="00B44877"/>
    <w:rsid w:val="00B627AA"/>
    <w:rsid w:val="00BB012E"/>
    <w:rsid w:val="00C14B16"/>
    <w:rsid w:val="00C219BF"/>
    <w:rsid w:val="00C26305"/>
    <w:rsid w:val="00C92C4B"/>
    <w:rsid w:val="00CB0028"/>
    <w:rsid w:val="00D16FE2"/>
    <w:rsid w:val="00D57A47"/>
    <w:rsid w:val="00D6374C"/>
    <w:rsid w:val="00D8245D"/>
    <w:rsid w:val="00DB5F30"/>
    <w:rsid w:val="00DE19C9"/>
    <w:rsid w:val="00E00C32"/>
    <w:rsid w:val="00E23A61"/>
    <w:rsid w:val="00E40AA6"/>
    <w:rsid w:val="00E42159"/>
    <w:rsid w:val="00F612DD"/>
    <w:rsid w:val="00FB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00A5C7"/>
  <w15:chartTrackingRefBased/>
  <w15:docId w15:val="{9A843AB8-C2D8-455C-8AD7-CA2C32C4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4A"/>
    <w:pPr>
      <w:ind w:leftChars="400" w:left="840"/>
    </w:pPr>
  </w:style>
  <w:style w:type="table" w:styleId="a4">
    <w:name w:val="Table Grid"/>
    <w:basedOn w:val="a1"/>
    <w:uiPriority w:val="39"/>
    <w:rsid w:val="003A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37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4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4E3A"/>
  </w:style>
  <w:style w:type="paragraph" w:styleId="a9">
    <w:name w:val="footer"/>
    <w:basedOn w:val="a"/>
    <w:link w:val="aa"/>
    <w:uiPriority w:val="99"/>
    <w:unhideWhenUsed/>
    <w:rsid w:val="00684E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4874-FD86-4F44-8ADE-3D163941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4</cp:revision>
  <cp:lastPrinted>2024-03-14T03:00:00Z</cp:lastPrinted>
  <dcterms:created xsi:type="dcterms:W3CDTF">2024-03-14T03:20:00Z</dcterms:created>
  <dcterms:modified xsi:type="dcterms:W3CDTF">2024-03-14T10:45:00Z</dcterms:modified>
</cp:coreProperties>
</file>